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8296F" w14:textId="77777777" w:rsidR="00F07B81" w:rsidRPr="00A070AE" w:rsidRDefault="00000000">
      <w:pPr>
        <w:jc w:val="center"/>
        <w:rPr>
          <w:b/>
          <w:bCs/>
          <w:sz w:val="44"/>
          <w:szCs w:val="44"/>
          <w:highlight w:val="yellow"/>
        </w:rPr>
      </w:pPr>
      <w:r w:rsidRPr="00A070AE">
        <w:rPr>
          <w:b/>
          <w:bCs/>
          <w:sz w:val="44"/>
          <w:szCs w:val="44"/>
          <w:highlight w:val="yellow"/>
        </w:rPr>
        <w:t>ZIMBRA TO M365 MIGRATION</w:t>
      </w:r>
    </w:p>
    <w:p w14:paraId="58DA6F79" w14:textId="77777777" w:rsidR="00F07B81" w:rsidRDefault="00F07B81"/>
    <w:p w14:paraId="4EF36CC4" w14:textId="77777777" w:rsidR="00F07B81" w:rsidRDefault="00F07B81"/>
    <w:p w14:paraId="6BA0860C" w14:textId="77777777" w:rsidR="00F07B81" w:rsidRDefault="00F07B81"/>
    <w:p w14:paraId="08437B51" w14:textId="77777777" w:rsidR="00F07B81" w:rsidRDefault="00F07B81"/>
    <w:p w14:paraId="1FDE76C5" w14:textId="77777777" w:rsidR="00F07B81" w:rsidRDefault="00000000">
      <w:pPr>
        <w:numPr>
          <w:ilvl w:val="0"/>
          <w:numId w:val="5"/>
        </w:numPr>
        <w:rPr>
          <w:sz w:val="24"/>
          <w:szCs w:val="24"/>
        </w:rPr>
      </w:pPr>
      <w:r>
        <w:rPr>
          <w:sz w:val="24"/>
          <w:szCs w:val="24"/>
        </w:rPr>
        <w:t xml:space="preserve">In the new Exchange Admin </w:t>
      </w:r>
      <w:proofErr w:type="spellStart"/>
      <w:r>
        <w:rPr>
          <w:sz w:val="24"/>
          <w:szCs w:val="24"/>
        </w:rPr>
        <w:t>center</w:t>
      </w:r>
      <w:proofErr w:type="spellEnd"/>
      <w:r>
        <w:rPr>
          <w:sz w:val="24"/>
          <w:szCs w:val="24"/>
        </w:rPr>
        <w:t xml:space="preserve"> at https://admin.exchange.microsoft.com/#/, go to Migration and then select Add migration batch.</w:t>
      </w:r>
    </w:p>
    <w:p w14:paraId="347F1AB7" w14:textId="77777777" w:rsidR="00F07B81" w:rsidRDefault="00000000">
      <w:pPr>
        <w:ind w:left="720"/>
        <w:rPr>
          <w:sz w:val="24"/>
          <w:szCs w:val="24"/>
        </w:rPr>
      </w:pPr>
      <w:r>
        <w:rPr>
          <w:noProof/>
          <w:sz w:val="24"/>
          <w:szCs w:val="24"/>
        </w:rPr>
        <w:drawing>
          <wp:inline distT="114300" distB="114300" distL="114300" distR="114300" wp14:anchorId="2FAAE4E9" wp14:editId="4A1C9B68">
            <wp:extent cx="5731200" cy="13081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5731200" cy="1308100"/>
                    </a:xfrm>
                    <a:prstGeom prst="rect">
                      <a:avLst/>
                    </a:prstGeom>
                    <a:ln/>
                  </pic:spPr>
                </pic:pic>
              </a:graphicData>
            </a:graphic>
          </wp:inline>
        </w:drawing>
      </w:r>
    </w:p>
    <w:p w14:paraId="0B30AC56" w14:textId="77777777" w:rsidR="00F07B81" w:rsidRDefault="00000000">
      <w:pPr>
        <w:numPr>
          <w:ilvl w:val="0"/>
          <w:numId w:val="5"/>
        </w:numPr>
        <w:rPr>
          <w:sz w:val="24"/>
          <w:szCs w:val="24"/>
        </w:rPr>
      </w:pPr>
      <w:r>
        <w:rPr>
          <w:sz w:val="24"/>
          <w:szCs w:val="24"/>
        </w:rPr>
        <w:t>The Add migration batch</w:t>
      </w:r>
    </w:p>
    <w:p w14:paraId="65500827" w14:textId="77777777" w:rsidR="00F07B81" w:rsidRDefault="00000000">
      <w:pPr>
        <w:numPr>
          <w:ilvl w:val="0"/>
          <w:numId w:val="5"/>
        </w:numPr>
        <w:rPr>
          <w:sz w:val="24"/>
          <w:szCs w:val="24"/>
        </w:rPr>
      </w:pPr>
      <w:r>
        <w:rPr>
          <w:sz w:val="24"/>
          <w:szCs w:val="24"/>
        </w:rPr>
        <w:t>Configure the following settings:</w:t>
      </w:r>
    </w:p>
    <w:p w14:paraId="4A55A0C0" w14:textId="77777777" w:rsidR="00F07B81" w:rsidRDefault="00000000">
      <w:pPr>
        <w:numPr>
          <w:ilvl w:val="0"/>
          <w:numId w:val="4"/>
        </w:numPr>
        <w:rPr>
          <w:sz w:val="24"/>
          <w:szCs w:val="24"/>
        </w:rPr>
      </w:pPr>
      <w:r>
        <w:rPr>
          <w:sz w:val="24"/>
          <w:szCs w:val="24"/>
        </w:rPr>
        <w:t>Give migration batch a unique name: Enter a unique name.</w:t>
      </w:r>
    </w:p>
    <w:p w14:paraId="5204C4C2" w14:textId="77777777" w:rsidR="00F07B81" w:rsidRDefault="00000000">
      <w:pPr>
        <w:numPr>
          <w:ilvl w:val="0"/>
          <w:numId w:val="4"/>
        </w:numPr>
        <w:rPr>
          <w:sz w:val="24"/>
          <w:szCs w:val="24"/>
        </w:rPr>
      </w:pPr>
      <w:r>
        <w:rPr>
          <w:sz w:val="24"/>
          <w:szCs w:val="24"/>
        </w:rPr>
        <w:t>Select the mailbox migration path: Verify that Migration to Exchange Online is selected.</w:t>
      </w:r>
    </w:p>
    <w:p w14:paraId="1BFD2C9B" w14:textId="77777777" w:rsidR="00F07B81" w:rsidRDefault="00000000">
      <w:pPr>
        <w:rPr>
          <w:sz w:val="24"/>
          <w:szCs w:val="24"/>
        </w:rPr>
      </w:pPr>
      <w:r>
        <w:rPr>
          <w:noProof/>
          <w:sz w:val="24"/>
          <w:szCs w:val="24"/>
        </w:rPr>
        <w:drawing>
          <wp:inline distT="114300" distB="114300" distL="114300" distR="114300" wp14:anchorId="4682B9AD" wp14:editId="2019F3F9">
            <wp:extent cx="5731200" cy="392430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5731200" cy="3924300"/>
                    </a:xfrm>
                    <a:prstGeom prst="rect">
                      <a:avLst/>
                    </a:prstGeom>
                    <a:ln/>
                  </pic:spPr>
                </pic:pic>
              </a:graphicData>
            </a:graphic>
          </wp:inline>
        </w:drawing>
      </w:r>
    </w:p>
    <w:p w14:paraId="5AA4FFE3" w14:textId="77777777" w:rsidR="00F07B81" w:rsidRDefault="00000000">
      <w:pPr>
        <w:numPr>
          <w:ilvl w:val="0"/>
          <w:numId w:val="5"/>
        </w:numPr>
        <w:rPr>
          <w:sz w:val="24"/>
          <w:szCs w:val="24"/>
        </w:rPr>
      </w:pPr>
      <w:r>
        <w:rPr>
          <w:sz w:val="24"/>
          <w:szCs w:val="24"/>
        </w:rPr>
        <w:t>When you're finished, select Next</w:t>
      </w:r>
    </w:p>
    <w:p w14:paraId="06F98F8B" w14:textId="77777777" w:rsidR="00F07B81" w:rsidRDefault="00000000">
      <w:pPr>
        <w:numPr>
          <w:ilvl w:val="0"/>
          <w:numId w:val="5"/>
        </w:numPr>
        <w:rPr>
          <w:sz w:val="24"/>
          <w:szCs w:val="24"/>
        </w:rPr>
      </w:pPr>
      <w:r>
        <w:rPr>
          <w:sz w:val="24"/>
          <w:szCs w:val="24"/>
        </w:rPr>
        <w:t xml:space="preserve">Select </w:t>
      </w:r>
      <w:proofErr w:type="spellStart"/>
      <w:r>
        <w:rPr>
          <w:sz w:val="24"/>
          <w:szCs w:val="24"/>
        </w:rPr>
        <w:t>Imap</w:t>
      </w:r>
      <w:proofErr w:type="spellEnd"/>
      <w:r>
        <w:rPr>
          <w:sz w:val="24"/>
          <w:szCs w:val="24"/>
        </w:rPr>
        <w:t xml:space="preserve"> migration, and then select Next.</w:t>
      </w:r>
    </w:p>
    <w:p w14:paraId="2F048670" w14:textId="77777777" w:rsidR="00F07B81" w:rsidRDefault="00000000">
      <w:pPr>
        <w:ind w:left="720"/>
        <w:rPr>
          <w:sz w:val="24"/>
          <w:szCs w:val="24"/>
        </w:rPr>
      </w:pPr>
      <w:r>
        <w:rPr>
          <w:noProof/>
          <w:sz w:val="24"/>
          <w:szCs w:val="24"/>
        </w:rPr>
        <w:lastRenderedPageBreak/>
        <w:drawing>
          <wp:inline distT="114300" distB="114300" distL="114300" distR="114300" wp14:anchorId="1EB14DEF" wp14:editId="13077F53">
            <wp:extent cx="5731200" cy="2984500"/>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a:stretch>
                      <a:fillRect/>
                    </a:stretch>
                  </pic:blipFill>
                  <pic:spPr>
                    <a:xfrm>
                      <a:off x="0" y="0"/>
                      <a:ext cx="5731200" cy="2984500"/>
                    </a:xfrm>
                    <a:prstGeom prst="rect">
                      <a:avLst/>
                    </a:prstGeom>
                    <a:ln/>
                  </pic:spPr>
                </pic:pic>
              </a:graphicData>
            </a:graphic>
          </wp:inline>
        </w:drawing>
      </w:r>
    </w:p>
    <w:p w14:paraId="5BA64057" w14:textId="77777777" w:rsidR="00F07B81" w:rsidRDefault="00F07B81">
      <w:pPr>
        <w:ind w:left="720"/>
        <w:rPr>
          <w:sz w:val="24"/>
          <w:szCs w:val="24"/>
        </w:rPr>
      </w:pPr>
    </w:p>
    <w:p w14:paraId="13FF38A7" w14:textId="77777777" w:rsidR="00F07B81" w:rsidRDefault="00F07B81">
      <w:pPr>
        <w:ind w:left="720"/>
        <w:rPr>
          <w:sz w:val="24"/>
          <w:szCs w:val="24"/>
        </w:rPr>
      </w:pPr>
    </w:p>
    <w:p w14:paraId="412D197D" w14:textId="77777777" w:rsidR="00F07B81" w:rsidRDefault="00000000">
      <w:pPr>
        <w:ind w:left="720"/>
        <w:rPr>
          <w:sz w:val="24"/>
          <w:szCs w:val="24"/>
        </w:rPr>
      </w:pPr>
      <w:r>
        <w:rPr>
          <w:noProof/>
          <w:sz w:val="24"/>
          <w:szCs w:val="24"/>
        </w:rPr>
        <w:drawing>
          <wp:inline distT="114300" distB="114300" distL="114300" distR="114300" wp14:anchorId="21AC6128" wp14:editId="6D17F260">
            <wp:extent cx="5731200" cy="28067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731200" cy="2806700"/>
                    </a:xfrm>
                    <a:prstGeom prst="rect">
                      <a:avLst/>
                    </a:prstGeom>
                    <a:ln/>
                  </pic:spPr>
                </pic:pic>
              </a:graphicData>
            </a:graphic>
          </wp:inline>
        </w:drawing>
      </w:r>
    </w:p>
    <w:p w14:paraId="7A379A70" w14:textId="77777777" w:rsidR="00F07B81" w:rsidRDefault="00F07B81">
      <w:pPr>
        <w:ind w:left="720"/>
        <w:rPr>
          <w:sz w:val="24"/>
          <w:szCs w:val="24"/>
        </w:rPr>
      </w:pPr>
    </w:p>
    <w:p w14:paraId="422CA636" w14:textId="77777777" w:rsidR="00F07B81" w:rsidRDefault="00F07B81">
      <w:pPr>
        <w:ind w:left="720"/>
        <w:rPr>
          <w:sz w:val="24"/>
          <w:szCs w:val="24"/>
        </w:rPr>
      </w:pPr>
    </w:p>
    <w:p w14:paraId="45F13245" w14:textId="77777777" w:rsidR="00F07B81" w:rsidRDefault="00F07B81">
      <w:pPr>
        <w:ind w:left="720"/>
        <w:rPr>
          <w:sz w:val="24"/>
          <w:szCs w:val="24"/>
        </w:rPr>
      </w:pPr>
    </w:p>
    <w:p w14:paraId="512253F0" w14:textId="77777777" w:rsidR="00F07B81" w:rsidRDefault="00F07B81">
      <w:pPr>
        <w:ind w:left="720"/>
        <w:rPr>
          <w:sz w:val="24"/>
          <w:szCs w:val="24"/>
        </w:rPr>
      </w:pPr>
    </w:p>
    <w:p w14:paraId="2CFAF3FB" w14:textId="77777777" w:rsidR="00F07B81" w:rsidRDefault="00F07B81">
      <w:pPr>
        <w:ind w:left="720"/>
        <w:rPr>
          <w:sz w:val="24"/>
          <w:szCs w:val="24"/>
        </w:rPr>
      </w:pPr>
    </w:p>
    <w:p w14:paraId="326EBD33" w14:textId="77777777" w:rsidR="00F07B81" w:rsidRDefault="00F07B81">
      <w:pPr>
        <w:ind w:left="720"/>
        <w:rPr>
          <w:sz w:val="24"/>
          <w:szCs w:val="24"/>
        </w:rPr>
      </w:pPr>
    </w:p>
    <w:p w14:paraId="5D5D1F46" w14:textId="77777777" w:rsidR="00F07B81" w:rsidRDefault="00F07B81">
      <w:pPr>
        <w:ind w:left="720"/>
        <w:rPr>
          <w:sz w:val="24"/>
          <w:szCs w:val="24"/>
        </w:rPr>
      </w:pPr>
    </w:p>
    <w:p w14:paraId="5885A0C9" w14:textId="77777777" w:rsidR="00F07B81" w:rsidRDefault="00000000">
      <w:pPr>
        <w:numPr>
          <w:ilvl w:val="0"/>
          <w:numId w:val="5"/>
        </w:numPr>
        <w:rPr>
          <w:sz w:val="24"/>
          <w:szCs w:val="24"/>
        </w:rPr>
      </w:pPr>
      <w:r>
        <w:rPr>
          <w:sz w:val="24"/>
          <w:szCs w:val="24"/>
        </w:rPr>
        <w:t xml:space="preserve">Create migration endpoint </w:t>
      </w:r>
    </w:p>
    <w:p w14:paraId="19762F7D" w14:textId="77777777" w:rsidR="00F07B81" w:rsidRDefault="00000000">
      <w:pPr>
        <w:ind w:left="720"/>
        <w:rPr>
          <w:sz w:val="24"/>
          <w:szCs w:val="24"/>
        </w:rPr>
      </w:pPr>
      <w:r>
        <w:rPr>
          <w:noProof/>
          <w:sz w:val="24"/>
          <w:szCs w:val="24"/>
        </w:rPr>
        <w:lastRenderedPageBreak/>
        <w:drawing>
          <wp:inline distT="114300" distB="114300" distL="114300" distR="114300" wp14:anchorId="4ABA4B94" wp14:editId="67F24C99">
            <wp:extent cx="5731200" cy="28321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31200" cy="2832100"/>
                    </a:xfrm>
                    <a:prstGeom prst="rect">
                      <a:avLst/>
                    </a:prstGeom>
                    <a:ln/>
                  </pic:spPr>
                </pic:pic>
              </a:graphicData>
            </a:graphic>
          </wp:inline>
        </w:drawing>
      </w:r>
    </w:p>
    <w:p w14:paraId="66089A89" w14:textId="77777777" w:rsidR="00F07B81" w:rsidRDefault="00F07B81">
      <w:pPr>
        <w:ind w:left="720"/>
        <w:rPr>
          <w:sz w:val="24"/>
          <w:szCs w:val="24"/>
        </w:rPr>
      </w:pPr>
    </w:p>
    <w:p w14:paraId="731D6896" w14:textId="77777777" w:rsidR="00F07B81" w:rsidRDefault="00000000">
      <w:pPr>
        <w:numPr>
          <w:ilvl w:val="0"/>
          <w:numId w:val="5"/>
        </w:numPr>
        <w:rPr>
          <w:sz w:val="24"/>
          <w:szCs w:val="24"/>
        </w:rPr>
      </w:pPr>
      <w:r>
        <w:rPr>
          <w:rFonts w:ascii="Roboto" w:eastAsia="Roboto" w:hAnsi="Roboto" w:cs="Roboto"/>
          <w:color w:val="323130"/>
          <w:sz w:val="21"/>
          <w:szCs w:val="21"/>
          <w:highlight w:val="white"/>
        </w:rPr>
        <w:t>Download and save one of the CSV files below. Open it in Excel or a similar app and add your users’ information. Upload the file below and we’ll verify it’s formatted correctly.</w:t>
      </w:r>
      <w:r>
        <w:rPr>
          <w:sz w:val="24"/>
          <w:szCs w:val="24"/>
        </w:rPr>
        <w:t xml:space="preserve"> </w:t>
      </w:r>
    </w:p>
    <w:p w14:paraId="4A423522" w14:textId="77777777" w:rsidR="00F07B81" w:rsidRDefault="00000000">
      <w:pPr>
        <w:ind w:left="720"/>
        <w:rPr>
          <w:sz w:val="24"/>
          <w:szCs w:val="24"/>
        </w:rPr>
      </w:pPr>
      <w:r>
        <w:rPr>
          <w:noProof/>
          <w:sz w:val="24"/>
          <w:szCs w:val="24"/>
        </w:rPr>
        <w:drawing>
          <wp:inline distT="114300" distB="114300" distL="114300" distR="114300" wp14:anchorId="55716FA2" wp14:editId="7BD482D3">
            <wp:extent cx="5731200" cy="2819400"/>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731200" cy="2819400"/>
                    </a:xfrm>
                    <a:prstGeom prst="rect">
                      <a:avLst/>
                    </a:prstGeom>
                    <a:ln/>
                  </pic:spPr>
                </pic:pic>
              </a:graphicData>
            </a:graphic>
          </wp:inline>
        </w:drawing>
      </w:r>
    </w:p>
    <w:p w14:paraId="68FD2FE4" w14:textId="77777777" w:rsidR="00F07B81" w:rsidRDefault="00F07B81">
      <w:pPr>
        <w:rPr>
          <w:sz w:val="24"/>
          <w:szCs w:val="24"/>
        </w:rPr>
      </w:pPr>
    </w:p>
    <w:p w14:paraId="54233629" w14:textId="77777777" w:rsidR="00F07B81" w:rsidRDefault="00F07B81">
      <w:pPr>
        <w:rPr>
          <w:sz w:val="24"/>
          <w:szCs w:val="24"/>
        </w:rPr>
      </w:pPr>
    </w:p>
    <w:p w14:paraId="65E1B828" w14:textId="77777777" w:rsidR="00F07B81" w:rsidRDefault="00F07B81">
      <w:pPr>
        <w:rPr>
          <w:sz w:val="24"/>
          <w:szCs w:val="24"/>
        </w:rPr>
      </w:pPr>
    </w:p>
    <w:p w14:paraId="1F62BAA3" w14:textId="77777777" w:rsidR="00F07B81" w:rsidRDefault="00F07B81">
      <w:pPr>
        <w:rPr>
          <w:sz w:val="24"/>
          <w:szCs w:val="24"/>
        </w:rPr>
      </w:pPr>
    </w:p>
    <w:p w14:paraId="299ECC78" w14:textId="77777777" w:rsidR="00F07B81" w:rsidRDefault="00F07B81">
      <w:pPr>
        <w:rPr>
          <w:sz w:val="24"/>
          <w:szCs w:val="24"/>
        </w:rPr>
      </w:pPr>
    </w:p>
    <w:p w14:paraId="4C16D57C" w14:textId="77777777" w:rsidR="00F07B81" w:rsidRDefault="00F07B81">
      <w:pPr>
        <w:rPr>
          <w:sz w:val="24"/>
          <w:szCs w:val="24"/>
        </w:rPr>
      </w:pPr>
    </w:p>
    <w:p w14:paraId="2308D13D" w14:textId="77777777" w:rsidR="00F07B81" w:rsidRDefault="00F07B81">
      <w:pPr>
        <w:rPr>
          <w:sz w:val="24"/>
          <w:szCs w:val="24"/>
        </w:rPr>
      </w:pPr>
    </w:p>
    <w:p w14:paraId="244FC6D0" w14:textId="77777777" w:rsidR="00F07B81" w:rsidRDefault="00F07B81">
      <w:pPr>
        <w:rPr>
          <w:sz w:val="24"/>
          <w:szCs w:val="24"/>
        </w:rPr>
      </w:pPr>
    </w:p>
    <w:p w14:paraId="238ACF23" w14:textId="77777777" w:rsidR="00F07B81" w:rsidRDefault="00F07B81">
      <w:pPr>
        <w:rPr>
          <w:sz w:val="24"/>
          <w:szCs w:val="24"/>
        </w:rPr>
      </w:pPr>
    </w:p>
    <w:p w14:paraId="1F3946B0" w14:textId="77777777" w:rsidR="00F07B81" w:rsidRDefault="00F07B81">
      <w:pPr>
        <w:rPr>
          <w:sz w:val="24"/>
          <w:szCs w:val="24"/>
        </w:rPr>
      </w:pPr>
    </w:p>
    <w:p w14:paraId="735980A9" w14:textId="77777777" w:rsidR="00F07B81" w:rsidRDefault="00F07B81">
      <w:pPr>
        <w:rPr>
          <w:sz w:val="24"/>
          <w:szCs w:val="24"/>
        </w:rPr>
      </w:pPr>
    </w:p>
    <w:p w14:paraId="4BA9D279" w14:textId="77777777" w:rsidR="00F07B81" w:rsidRDefault="00F07B81">
      <w:pPr>
        <w:rPr>
          <w:sz w:val="24"/>
          <w:szCs w:val="24"/>
        </w:rPr>
      </w:pPr>
    </w:p>
    <w:p w14:paraId="4CFC4831" w14:textId="77777777" w:rsidR="00F07B81" w:rsidRDefault="00000000">
      <w:pPr>
        <w:numPr>
          <w:ilvl w:val="0"/>
          <w:numId w:val="5"/>
        </w:numPr>
        <w:rPr>
          <w:sz w:val="24"/>
          <w:szCs w:val="24"/>
        </w:rPr>
      </w:pPr>
      <w:r>
        <w:rPr>
          <w:sz w:val="24"/>
          <w:szCs w:val="24"/>
        </w:rPr>
        <w:lastRenderedPageBreak/>
        <w:t>From the Target delivery domain drop-down list, select the target delivery domain</w:t>
      </w:r>
    </w:p>
    <w:p w14:paraId="056A70A6" w14:textId="77777777" w:rsidR="00F07B81" w:rsidRDefault="00000000">
      <w:pPr>
        <w:ind w:left="720"/>
        <w:rPr>
          <w:sz w:val="24"/>
          <w:szCs w:val="24"/>
        </w:rPr>
      </w:pPr>
      <w:r>
        <w:rPr>
          <w:noProof/>
          <w:sz w:val="24"/>
          <w:szCs w:val="24"/>
        </w:rPr>
        <w:drawing>
          <wp:inline distT="114300" distB="114300" distL="114300" distR="114300" wp14:anchorId="22ABC4DA" wp14:editId="32AB9DC3">
            <wp:extent cx="5731200" cy="4660900"/>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731200" cy="4660900"/>
                    </a:xfrm>
                    <a:prstGeom prst="rect">
                      <a:avLst/>
                    </a:prstGeom>
                    <a:ln/>
                  </pic:spPr>
                </pic:pic>
              </a:graphicData>
            </a:graphic>
          </wp:inline>
        </w:drawing>
      </w:r>
    </w:p>
    <w:p w14:paraId="5F70328C" w14:textId="77777777" w:rsidR="00F07B81" w:rsidRDefault="00F07B81">
      <w:pPr>
        <w:rPr>
          <w:sz w:val="24"/>
          <w:szCs w:val="24"/>
        </w:rPr>
      </w:pPr>
    </w:p>
    <w:p w14:paraId="6E4FFF12" w14:textId="77777777" w:rsidR="00F07B81" w:rsidRDefault="00F07B81">
      <w:pPr>
        <w:rPr>
          <w:sz w:val="24"/>
          <w:szCs w:val="24"/>
        </w:rPr>
      </w:pPr>
    </w:p>
    <w:p w14:paraId="0DF94A0E" w14:textId="77777777" w:rsidR="00F07B81" w:rsidRDefault="00F07B81">
      <w:pPr>
        <w:rPr>
          <w:sz w:val="24"/>
          <w:szCs w:val="24"/>
        </w:rPr>
      </w:pPr>
    </w:p>
    <w:p w14:paraId="2F9ABFF2" w14:textId="77777777" w:rsidR="00F07B81" w:rsidRDefault="00F07B81">
      <w:pPr>
        <w:rPr>
          <w:sz w:val="24"/>
          <w:szCs w:val="24"/>
        </w:rPr>
      </w:pPr>
    </w:p>
    <w:p w14:paraId="5EC27DFB" w14:textId="77777777" w:rsidR="00F07B81" w:rsidRDefault="00F07B81">
      <w:pPr>
        <w:rPr>
          <w:sz w:val="24"/>
          <w:szCs w:val="24"/>
        </w:rPr>
      </w:pPr>
    </w:p>
    <w:p w14:paraId="6667E291" w14:textId="77777777" w:rsidR="00F07B81" w:rsidRDefault="00F07B81">
      <w:pPr>
        <w:rPr>
          <w:sz w:val="24"/>
          <w:szCs w:val="24"/>
        </w:rPr>
      </w:pPr>
    </w:p>
    <w:p w14:paraId="3A6BD375" w14:textId="77777777" w:rsidR="00F07B81" w:rsidRDefault="00F07B81">
      <w:pPr>
        <w:rPr>
          <w:sz w:val="24"/>
          <w:szCs w:val="24"/>
        </w:rPr>
      </w:pPr>
    </w:p>
    <w:p w14:paraId="559BEFDE" w14:textId="77777777" w:rsidR="00F07B81" w:rsidRDefault="00F07B81">
      <w:pPr>
        <w:rPr>
          <w:sz w:val="24"/>
          <w:szCs w:val="24"/>
        </w:rPr>
      </w:pPr>
    </w:p>
    <w:p w14:paraId="5A4DF29C" w14:textId="77777777" w:rsidR="00F07B81" w:rsidRDefault="00F07B81">
      <w:pPr>
        <w:rPr>
          <w:sz w:val="24"/>
          <w:szCs w:val="24"/>
        </w:rPr>
      </w:pPr>
    </w:p>
    <w:p w14:paraId="7B613824" w14:textId="77777777" w:rsidR="00F07B81" w:rsidRDefault="00F07B81">
      <w:pPr>
        <w:rPr>
          <w:sz w:val="24"/>
          <w:szCs w:val="24"/>
        </w:rPr>
      </w:pPr>
    </w:p>
    <w:p w14:paraId="5BB3A560" w14:textId="77777777" w:rsidR="00F07B81" w:rsidRDefault="00F07B81">
      <w:pPr>
        <w:rPr>
          <w:sz w:val="24"/>
          <w:szCs w:val="24"/>
        </w:rPr>
      </w:pPr>
    </w:p>
    <w:p w14:paraId="15DC4E16" w14:textId="77777777" w:rsidR="00F07B81" w:rsidRDefault="00F07B81">
      <w:pPr>
        <w:rPr>
          <w:sz w:val="24"/>
          <w:szCs w:val="24"/>
        </w:rPr>
      </w:pPr>
    </w:p>
    <w:p w14:paraId="3FAC5F49" w14:textId="77777777" w:rsidR="00F07B81" w:rsidRDefault="00000000">
      <w:pPr>
        <w:rPr>
          <w:sz w:val="24"/>
          <w:szCs w:val="24"/>
        </w:rPr>
      </w:pPr>
      <w:r>
        <w:rPr>
          <w:sz w:val="24"/>
          <w:szCs w:val="24"/>
        </w:rPr>
        <w:t>9. On the Schedule batch migration page, verify all the details, select Save, and then select Done.</w:t>
      </w:r>
    </w:p>
    <w:p w14:paraId="52D03D53" w14:textId="77777777" w:rsidR="00F07B81" w:rsidRDefault="00000000">
      <w:pPr>
        <w:rPr>
          <w:sz w:val="24"/>
          <w:szCs w:val="24"/>
        </w:rPr>
      </w:pPr>
      <w:r>
        <w:rPr>
          <w:noProof/>
          <w:sz w:val="24"/>
          <w:szCs w:val="24"/>
        </w:rPr>
        <w:lastRenderedPageBreak/>
        <w:drawing>
          <wp:inline distT="114300" distB="114300" distL="114300" distR="114300" wp14:anchorId="7CD00F03" wp14:editId="54DCE9BD">
            <wp:extent cx="5731200" cy="3556000"/>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5731200" cy="3556000"/>
                    </a:xfrm>
                    <a:prstGeom prst="rect">
                      <a:avLst/>
                    </a:prstGeom>
                    <a:ln/>
                  </pic:spPr>
                </pic:pic>
              </a:graphicData>
            </a:graphic>
          </wp:inline>
        </w:drawing>
      </w:r>
    </w:p>
    <w:p w14:paraId="19CD6FC6" w14:textId="77777777" w:rsidR="00F07B81" w:rsidRDefault="00F07B81">
      <w:pPr>
        <w:rPr>
          <w:sz w:val="24"/>
          <w:szCs w:val="24"/>
        </w:rPr>
      </w:pPr>
    </w:p>
    <w:p w14:paraId="7945B181" w14:textId="77777777" w:rsidR="00F07B81" w:rsidRDefault="00F07B81">
      <w:pPr>
        <w:rPr>
          <w:sz w:val="24"/>
          <w:szCs w:val="24"/>
        </w:rPr>
      </w:pPr>
    </w:p>
    <w:p w14:paraId="01B79302" w14:textId="77777777" w:rsidR="00F07B81" w:rsidRDefault="00F07B81">
      <w:pPr>
        <w:rPr>
          <w:sz w:val="24"/>
          <w:szCs w:val="24"/>
        </w:rPr>
      </w:pPr>
    </w:p>
    <w:p w14:paraId="7A8F71FD" w14:textId="77777777" w:rsidR="00F07B81" w:rsidRDefault="00F07B81">
      <w:pPr>
        <w:rPr>
          <w:sz w:val="24"/>
          <w:szCs w:val="24"/>
        </w:rPr>
      </w:pPr>
    </w:p>
    <w:p w14:paraId="6C14F4F1" w14:textId="77777777" w:rsidR="00F07B81" w:rsidRDefault="00000000">
      <w:pPr>
        <w:rPr>
          <w:sz w:val="24"/>
          <w:szCs w:val="24"/>
        </w:rPr>
      </w:pPr>
      <w:r>
        <w:rPr>
          <w:sz w:val="24"/>
          <w:szCs w:val="24"/>
        </w:rPr>
        <w:t>################################################################</w:t>
      </w:r>
    </w:p>
    <w:p w14:paraId="7B05A008" w14:textId="77777777" w:rsidR="00F07B81" w:rsidRDefault="00000000">
      <w:pPr>
        <w:rPr>
          <w:b/>
          <w:sz w:val="24"/>
          <w:szCs w:val="24"/>
        </w:rPr>
      </w:pPr>
      <w:r>
        <w:rPr>
          <w:sz w:val="24"/>
          <w:szCs w:val="24"/>
        </w:rPr>
        <w:t xml:space="preserve">                                       </w:t>
      </w:r>
      <w:r>
        <w:rPr>
          <w:b/>
          <w:sz w:val="24"/>
          <w:szCs w:val="24"/>
        </w:rPr>
        <w:t>Outbound connector</w:t>
      </w:r>
    </w:p>
    <w:p w14:paraId="21D9550F" w14:textId="77777777" w:rsidR="00F07B81" w:rsidRDefault="00F07B81">
      <w:pPr>
        <w:rPr>
          <w:b/>
          <w:sz w:val="24"/>
          <w:szCs w:val="24"/>
        </w:rPr>
      </w:pPr>
    </w:p>
    <w:p w14:paraId="29A0E78F" w14:textId="77777777" w:rsidR="00F07B81" w:rsidRDefault="00000000">
      <w:pPr>
        <w:rPr>
          <w:sz w:val="24"/>
          <w:szCs w:val="24"/>
        </w:rPr>
      </w:pPr>
      <w:r>
        <w:rPr>
          <w:sz w:val="24"/>
          <w:szCs w:val="24"/>
        </w:rPr>
        <w:t>*Set up a connector from Microsoft 365 or Office 365 to your email server</w:t>
      </w:r>
    </w:p>
    <w:p w14:paraId="1CE01AE3" w14:textId="77777777" w:rsidR="00F07B81" w:rsidRDefault="00F07B81">
      <w:pPr>
        <w:rPr>
          <w:sz w:val="24"/>
          <w:szCs w:val="24"/>
        </w:rPr>
      </w:pPr>
    </w:p>
    <w:p w14:paraId="5C744A4F" w14:textId="77777777" w:rsidR="00F07B81" w:rsidRDefault="00000000">
      <w:pPr>
        <w:numPr>
          <w:ilvl w:val="0"/>
          <w:numId w:val="6"/>
        </w:numPr>
        <w:rPr>
          <w:sz w:val="24"/>
          <w:szCs w:val="24"/>
        </w:rPr>
      </w:pPr>
      <w:r>
        <w:rPr>
          <w:sz w:val="24"/>
          <w:szCs w:val="24"/>
        </w:rPr>
        <w:t>Navigate to Mail flow &gt; Connectors. The Connectors screen appears.</w:t>
      </w:r>
    </w:p>
    <w:p w14:paraId="74539C5A" w14:textId="77777777" w:rsidR="00F07B81" w:rsidRDefault="00000000">
      <w:pPr>
        <w:numPr>
          <w:ilvl w:val="0"/>
          <w:numId w:val="6"/>
        </w:numPr>
        <w:rPr>
          <w:sz w:val="24"/>
          <w:szCs w:val="24"/>
        </w:rPr>
      </w:pPr>
      <w:r>
        <w:rPr>
          <w:sz w:val="24"/>
          <w:szCs w:val="24"/>
        </w:rPr>
        <w:t>Click + Add a connector. The New connector screen appears.</w:t>
      </w:r>
    </w:p>
    <w:p w14:paraId="46A218DD" w14:textId="77777777" w:rsidR="00F07B81" w:rsidRDefault="00000000">
      <w:pPr>
        <w:ind w:left="1440"/>
        <w:rPr>
          <w:sz w:val="24"/>
          <w:szCs w:val="24"/>
        </w:rPr>
      </w:pPr>
      <w:r>
        <w:rPr>
          <w:noProof/>
          <w:sz w:val="24"/>
          <w:szCs w:val="24"/>
        </w:rPr>
        <w:drawing>
          <wp:inline distT="114300" distB="114300" distL="114300" distR="114300" wp14:anchorId="39FFD70B" wp14:editId="26E9A39B">
            <wp:extent cx="5019675" cy="294322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019675" cy="2943225"/>
                    </a:xfrm>
                    <a:prstGeom prst="rect">
                      <a:avLst/>
                    </a:prstGeom>
                    <a:ln/>
                  </pic:spPr>
                </pic:pic>
              </a:graphicData>
            </a:graphic>
          </wp:inline>
        </w:drawing>
      </w:r>
    </w:p>
    <w:p w14:paraId="53A0ACFA" w14:textId="77777777" w:rsidR="00F07B81" w:rsidRDefault="00000000">
      <w:pPr>
        <w:numPr>
          <w:ilvl w:val="0"/>
          <w:numId w:val="6"/>
        </w:numPr>
        <w:rPr>
          <w:sz w:val="24"/>
          <w:szCs w:val="24"/>
        </w:rPr>
      </w:pPr>
      <w:r>
        <w:rPr>
          <w:sz w:val="24"/>
          <w:szCs w:val="24"/>
        </w:rPr>
        <w:lastRenderedPageBreak/>
        <w:t>Under Connection from, choose Office 365.</w:t>
      </w:r>
    </w:p>
    <w:p w14:paraId="5618D2BA" w14:textId="77777777" w:rsidR="00F07B81" w:rsidRDefault="00000000">
      <w:pPr>
        <w:numPr>
          <w:ilvl w:val="0"/>
          <w:numId w:val="6"/>
        </w:numPr>
        <w:rPr>
          <w:sz w:val="24"/>
          <w:szCs w:val="24"/>
        </w:rPr>
      </w:pPr>
      <w:r>
        <w:rPr>
          <w:sz w:val="24"/>
          <w:szCs w:val="24"/>
        </w:rPr>
        <w:t>Under Connection, choose Your organization's email server.</w:t>
      </w:r>
    </w:p>
    <w:p w14:paraId="11591698" w14:textId="77777777" w:rsidR="00F07B81" w:rsidRDefault="00000000">
      <w:pPr>
        <w:ind w:left="1440"/>
        <w:rPr>
          <w:sz w:val="24"/>
          <w:szCs w:val="24"/>
        </w:rPr>
      </w:pPr>
      <w:r>
        <w:rPr>
          <w:noProof/>
          <w:sz w:val="24"/>
          <w:szCs w:val="24"/>
        </w:rPr>
        <w:drawing>
          <wp:inline distT="114300" distB="114300" distL="114300" distR="114300" wp14:anchorId="6C362648" wp14:editId="7467821A">
            <wp:extent cx="4133850" cy="343852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133850" cy="3438525"/>
                    </a:xfrm>
                    <a:prstGeom prst="rect">
                      <a:avLst/>
                    </a:prstGeom>
                    <a:ln/>
                  </pic:spPr>
                </pic:pic>
              </a:graphicData>
            </a:graphic>
          </wp:inline>
        </w:drawing>
      </w:r>
    </w:p>
    <w:p w14:paraId="21C483B6" w14:textId="77777777" w:rsidR="00F07B81" w:rsidRDefault="00000000">
      <w:pPr>
        <w:numPr>
          <w:ilvl w:val="0"/>
          <w:numId w:val="6"/>
        </w:numPr>
        <w:rPr>
          <w:sz w:val="24"/>
          <w:szCs w:val="24"/>
        </w:rPr>
      </w:pPr>
      <w:r>
        <w:rPr>
          <w:sz w:val="24"/>
          <w:szCs w:val="24"/>
        </w:rPr>
        <w:t>Click Next. The Connector name screen appears.</w:t>
      </w:r>
    </w:p>
    <w:p w14:paraId="0AFDA354" w14:textId="77777777" w:rsidR="00F07B81" w:rsidRDefault="00000000">
      <w:pPr>
        <w:numPr>
          <w:ilvl w:val="0"/>
          <w:numId w:val="6"/>
        </w:numPr>
        <w:rPr>
          <w:sz w:val="24"/>
          <w:szCs w:val="24"/>
        </w:rPr>
      </w:pPr>
      <w:r>
        <w:rPr>
          <w:sz w:val="24"/>
          <w:szCs w:val="24"/>
        </w:rPr>
        <w:t>Provide a name for the connector and click Next. The Use of a connector screen appears.</w:t>
      </w:r>
    </w:p>
    <w:p w14:paraId="3F6F888F" w14:textId="77777777" w:rsidR="00F07B81" w:rsidRDefault="00000000">
      <w:pPr>
        <w:numPr>
          <w:ilvl w:val="0"/>
          <w:numId w:val="6"/>
        </w:numPr>
        <w:rPr>
          <w:sz w:val="24"/>
          <w:szCs w:val="24"/>
        </w:rPr>
      </w:pPr>
      <w:r>
        <w:rPr>
          <w:sz w:val="24"/>
          <w:szCs w:val="24"/>
        </w:rPr>
        <w:t>Choose an option that determines when you want to use the connector, and click Next. The Routing screen appears</w:t>
      </w:r>
    </w:p>
    <w:p w14:paraId="34D6B4E2" w14:textId="77777777" w:rsidR="00F07B81" w:rsidRDefault="00000000">
      <w:pPr>
        <w:numPr>
          <w:ilvl w:val="0"/>
          <w:numId w:val="6"/>
        </w:numPr>
        <w:rPr>
          <w:sz w:val="24"/>
          <w:szCs w:val="24"/>
        </w:rPr>
      </w:pPr>
      <w:r>
        <w:rPr>
          <w:sz w:val="24"/>
          <w:szCs w:val="24"/>
        </w:rPr>
        <w:t>Enter the domain name or IP address of the host computer to which Office 365 will deliver email messages.</w:t>
      </w:r>
    </w:p>
    <w:p w14:paraId="2BE62143" w14:textId="77777777" w:rsidR="00F07B81" w:rsidRDefault="00000000">
      <w:pPr>
        <w:numPr>
          <w:ilvl w:val="0"/>
          <w:numId w:val="6"/>
        </w:numPr>
        <w:rPr>
          <w:sz w:val="24"/>
          <w:szCs w:val="24"/>
        </w:rPr>
      </w:pPr>
      <w:r>
        <w:rPr>
          <w:sz w:val="24"/>
          <w:szCs w:val="24"/>
        </w:rPr>
        <w:t>Click +.</w:t>
      </w:r>
    </w:p>
    <w:p w14:paraId="3696D50B" w14:textId="77777777" w:rsidR="00F07B81" w:rsidRDefault="00000000">
      <w:pPr>
        <w:numPr>
          <w:ilvl w:val="0"/>
          <w:numId w:val="6"/>
        </w:numPr>
        <w:rPr>
          <w:sz w:val="24"/>
          <w:szCs w:val="24"/>
        </w:rPr>
      </w:pPr>
      <w:r>
        <w:rPr>
          <w:sz w:val="24"/>
          <w:szCs w:val="24"/>
        </w:rPr>
        <w:t>Click Next. The Security Restrictions screen appears.</w:t>
      </w:r>
    </w:p>
    <w:p w14:paraId="5377C855" w14:textId="77777777" w:rsidR="00F07B81" w:rsidRDefault="00000000">
      <w:pPr>
        <w:numPr>
          <w:ilvl w:val="0"/>
          <w:numId w:val="6"/>
        </w:numPr>
        <w:rPr>
          <w:sz w:val="24"/>
          <w:szCs w:val="24"/>
        </w:rPr>
      </w:pPr>
      <w:r>
        <w:rPr>
          <w:sz w:val="24"/>
          <w:szCs w:val="24"/>
        </w:rPr>
        <w:t>Define the settings by:</w:t>
      </w:r>
    </w:p>
    <w:p w14:paraId="354D4DB4" w14:textId="77777777" w:rsidR="00F07B81" w:rsidRDefault="00000000">
      <w:pPr>
        <w:ind w:left="1440"/>
        <w:rPr>
          <w:sz w:val="24"/>
          <w:szCs w:val="24"/>
        </w:rPr>
      </w:pPr>
      <w:r>
        <w:rPr>
          <w:sz w:val="24"/>
          <w:szCs w:val="24"/>
        </w:rPr>
        <w:t>*Checking the check box for Always use Transport Layer Security (TLS) to secure the connection.</w:t>
      </w:r>
    </w:p>
    <w:p w14:paraId="71AAD0A6" w14:textId="77777777" w:rsidR="00F07B81" w:rsidRDefault="00000000">
      <w:pPr>
        <w:rPr>
          <w:sz w:val="24"/>
          <w:szCs w:val="24"/>
        </w:rPr>
      </w:pPr>
      <w:r>
        <w:rPr>
          <w:sz w:val="24"/>
          <w:szCs w:val="24"/>
        </w:rPr>
        <w:t xml:space="preserve">                      *Choosing any one of the two options under Connect only if the                           </w:t>
      </w:r>
    </w:p>
    <w:p w14:paraId="41135D7A" w14:textId="77777777" w:rsidR="00F07B81" w:rsidRDefault="00000000">
      <w:pPr>
        <w:rPr>
          <w:sz w:val="24"/>
          <w:szCs w:val="24"/>
        </w:rPr>
      </w:pPr>
      <w:r>
        <w:rPr>
          <w:sz w:val="24"/>
          <w:szCs w:val="24"/>
        </w:rPr>
        <w:t xml:space="preserve">                       recipient's email server certificate matches these criteria.</w:t>
      </w:r>
    </w:p>
    <w:p w14:paraId="1EF5DDD3" w14:textId="77777777" w:rsidR="00F07B81" w:rsidRDefault="00000000">
      <w:pPr>
        <w:rPr>
          <w:sz w:val="24"/>
          <w:szCs w:val="24"/>
        </w:rPr>
      </w:pPr>
      <w:r>
        <w:rPr>
          <w:sz w:val="24"/>
          <w:szCs w:val="24"/>
        </w:rPr>
        <w:t xml:space="preserve">                      *Clicking Next, on which the Validation email screen appears.</w:t>
      </w:r>
    </w:p>
    <w:p w14:paraId="594BAC96" w14:textId="77777777" w:rsidR="00F07B81" w:rsidRDefault="00000000">
      <w:pPr>
        <w:numPr>
          <w:ilvl w:val="0"/>
          <w:numId w:val="6"/>
        </w:numPr>
        <w:rPr>
          <w:sz w:val="24"/>
          <w:szCs w:val="24"/>
        </w:rPr>
      </w:pPr>
      <w:r>
        <w:rPr>
          <w:sz w:val="24"/>
          <w:szCs w:val="24"/>
        </w:rPr>
        <w:t>Enter an email that belongs to the mailbox of your organization's domain.</w:t>
      </w:r>
    </w:p>
    <w:p w14:paraId="4728D487" w14:textId="77777777" w:rsidR="00F07B81" w:rsidRDefault="00000000">
      <w:pPr>
        <w:numPr>
          <w:ilvl w:val="0"/>
          <w:numId w:val="6"/>
        </w:numPr>
        <w:rPr>
          <w:sz w:val="24"/>
          <w:szCs w:val="24"/>
        </w:rPr>
      </w:pPr>
      <w:r>
        <w:rPr>
          <w:sz w:val="24"/>
          <w:szCs w:val="24"/>
        </w:rPr>
        <w:t>Click +.</w:t>
      </w:r>
    </w:p>
    <w:p w14:paraId="046E1750" w14:textId="77777777" w:rsidR="00F07B81" w:rsidRDefault="00000000">
      <w:pPr>
        <w:numPr>
          <w:ilvl w:val="0"/>
          <w:numId w:val="6"/>
        </w:numPr>
        <w:rPr>
          <w:sz w:val="24"/>
          <w:szCs w:val="24"/>
        </w:rPr>
      </w:pPr>
      <w:r>
        <w:rPr>
          <w:sz w:val="24"/>
          <w:szCs w:val="24"/>
        </w:rPr>
        <w:t>Click Validate. The connector validation process starts.</w:t>
      </w:r>
    </w:p>
    <w:p w14:paraId="0E810A7E" w14:textId="77777777" w:rsidR="00F07B81" w:rsidRDefault="00000000">
      <w:pPr>
        <w:numPr>
          <w:ilvl w:val="0"/>
          <w:numId w:val="6"/>
        </w:numPr>
        <w:rPr>
          <w:sz w:val="24"/>
          <w:szCs w:val="24"/>
        </w:rPr>
      </w:pPr>
      <w:r>
        <w:rPr>
          <w:sz w:val="24"/>
          <w:szCs w:val="24"/>
        </w:rPr>
        <w:t>Once the validation process is completed, click Next. The Review connector screen appears.</w:t>
      </w:r>
    </w:p>
    <w:p w14:paraId="077C409E" w14:textId="77777777" w:rsidR="00F07B81" w:rsidRDefault="00000000">
      <w:pPr>
        <w:numPr>
          <w:ilvl w:val="0"/>
          <w:numId w:val="6"/>
        </w:numPr>
        <w:rPr>
          <w:sz w:val="24"/>
          <w:szCs w:val="24"/>
        </w:rPr>
      </w:pPr>
      <w:r>
        <w:rPr>
          <w:sz w:val="24"/>
          <w:szCs w:val="24"/>
        </w:rPr>
        <w:t>Review the settings you have configured and click Create Connector.</w:t>
      </w:r>
    </w:p>
    <w:p w14:paraId="44C7B3C2" w14:textId="77777777" w:rsidR="00F07B81" w:rsidRDefault="00F07B81">
      <w:pPr>
        <w:ind w:left="1440"/>
        <w:rPr>
          <w:sz w:val="24"/>
          <w:szCs w:val="24"/>
        </w:rPr>
      </w:pPr>
    </w:p>
    <w:p w14:paraId="3C47E275" w14:textId="77777777" w:rsidR="00F07B81" w:rsidRDefault="00000000">
      <w:pPr>
        <w:rPr>
          <w:sz w:val="24"/>
          <w:szCs w:val="24"/>
        </w:rPr>
      </w:pPr>
      <w:r>
        <w:rPr>
          <w:sz w:val="24"/>
          <w:szCs w:val="24"/>
        </w:rPr>
        <w:t>################################################################</w:t>
      </w:r>
    </w:p>
    <w:p w14:paraId="2CC77933" w14:textId="77777777" w:rsidR="00F07B81" w:rsidRDefault="00F07B81">
      <w:pPr>
        <w:jc w:val="center"/>
        <w:rPr>
          <w:b/>
          <w:sz w:val="24"/>
          <w:szCs w:val="24"/>
        </w:rPr>
      </w:pPr>
    </w:p>
    <w:p w14:paraId="7B815312" w14:textId="77777777" w:rsidR="00F07B81" w:rsidRDefault="00F07B81">
      <w:pPr>
        <w:jc w:val="center"/>
        <w:rPr>
          <w:b/>
          <w:sz w:val="24"/>
          <w:szCs w:val="24"/>
        </w:rPr>
      </w:pPr>
    </w:p>
    <w:p w14:paraId="2B5CC690" w14:textId="77777777" w:rsidR="00F07B81" w:rsidRDefault="00F07B81">
      <w:pPr>
        <w:rPr>
          <w:sz w:val="24"/>
          <w:szCs w:val="24"/>
        </w:rPr>
      </w:pPr>
    </w:p>
    <w:p w14:paraId="213A40E1" w14:textId="77777777" w:rsidR="00F07B81" w:rsidRDefault="00000000">
      <w:pPr>
        <w:rPr>
          <w:sz w:val="24"/>
          <w:szCs w:val="24"/>
        </w:rPr>
      </w:pPr>
      <w:r>
        <w:rPr>
          <w:sz w:val="24"/>
          <w:szCs w:val="24"/>
        </w:rPr>
        <w:t>###############################################################</w:t>
      </w:r>
    </w:p>
    <w:p w14:paraId="52D7C4EA" w14:textId="77777777" w:rsidR="00F07B81" w:rsidRDefault="00000000">
      <w:pPr>
        <w:rPr>
          <w:sz w:val="24"/>
          <w:szCs w:val="24"/>
        </w:rPr>
      </w:pPr>
      <w:r>
        <w:rPr>
          <w:sz w:val="24"/>
          <w:szCs w:val="24"/>
        </w:rPr>
        <w:t>If all steps are completed and all emails sync successfully then follow the below steps on Zimbra.</w:t>
      </w:r>
    </w:p>
    <w:p w14:paraId="3AAA224B" w14:textId="77777777" w:rsidR="00F07B81" w:rsidRDefault="00F07B81">
      <w:pPr>
        <w:rPr>
          <w:sz w:val="24"/>
          <w:szCs w:val="24"/>
        </w:rPr>
      </w:pPr>
    </w:p>
    <w:p w14:paraId="2BF2768E" w14:textId="77777777" w:rsidR="00F07B81" w:rsidRDefault="00000000">
      <w:pPr>
        <w:numPr>
          <w:ilvl w:val="0"/>
          <w:numId w:val="3"/>
        </w:numPr>
        <w:rPr>
          <w:sz w:val="24"/>
          <w:szCs w:val="24"/>
        </w:rPr>
      </w:pPr>
      <w:proofErr w:type="spellStart"/>
      <w:r>
        <w:rPr>
          <w:sz w:val="24"/>
          <w:szCs w:val="24"/>
        </w:rPr>
        <w:t>zmprov</w:t>
      </w:r>
      <w:proofErr w:type="spellEnd"/>
      <w:r>
        <w:rPr>
          <w:sz w:val="24"/>
          <w:szCs w:val="24"/>
        </w:rPr>
        <w:t xml:space="preserve"> md sceh.net </w:t>
      </w:r>
      <w:proofErr w:type="spellStart"/>
      <w:r>
        <w:rPr>
          <w:sz w:val="24"/>
          <w:szCs w:val="24"/>
        </w:rPr>
        <w:t>zimbraMailCatchAllAddress</w:t>
      </w:r>
      <w:proofErr w:type="spellEnd"/>
      <w:r>
        <w:rPr>
          <w:sz w:val="24"/>
          <w:szCs w:val="24"/>
        </w:rPr>
        <w:t xml:space="preserve"> @sceh.net </w:t>
      </w:r>
      <w:proofErr w:type="spellStart"/>
      <w:r>
        <w:rPr>
          <w:sz w:val="24"/>
          <w:szCs w:val="24"/>
        </w:rPr>
        <w:t>zimbraMailCatchAllForwardingAddress</w:t>
      </w:r>
      <w:proofErr w:type="spellEnd"/>
      <w:r>
        <w:rPr>
          <w:sz w:val="24"/>
          <w:szCs w:val="24"/>
        </w:rPr>
        <w:t xml:space="preserve"> @sceh.net </w:t>
      </w:r>
      <w:proofErr w:type="spellStart"/>
      <w:r>
        <w:rPr>
          <w:sz w:val="24"/>
          <w:szCs w:val="24"/>
        </w:rPr>
        <w:t>zimbraMailTransport</w:t>
      </w:r>
      <w:proofErr w:type="spellEnd"/>
      <w:r>
        <w:rPr>
          <w:sz w:val="24"/>
          <w:szCs w:val="24"/>
        </w:rPr>
        <w:t xml:space="preserve"> </w:t>
      </w:r>
      <w:proofErr w:type="gramStart"/>
      <w:r>
        <w:rPr>
          <w:sz w:val="24"/>
          <w:szCs w:val="24"/>
        </w:rPr>
        <w:t>smtp:sceh-net.mail.protection.outlook.com:25</w:t>
      </w:r>
      <w:proofErr w:type="gramEnd"/>
    </w:p>
    <w:p w14:paraId="0FBB013A" w14:textId="77777777" w:rsidR="00F07B81" w:rsidRDefault="00F07B81">
      <w:pPr>
        <w:rPr>
          <w:sz w:val="24"/>
          <w:szCs w:val="24"/>
        </w:rPr>
      </w:pPr>
    </w:p>
    <w:p w14:paraId="142AC72B" w14:textId="77777777" w:rsidR="00F07B81" w:rsidRDefault="00000000">
      <w:pPr>
        <w:rPr>
          <w:sz w:val="24"/>
          <w:szCs w:val="24"/>
        </w:rPr>
      </w:pPr>
      <w:r>
        <w:rPr>
          <w:sz w:val="24"/>
          <w:szCs w:val="24"/>
        </w:rPr>
        <w:t xml:space="preserve">         </w:t>
      </w:r>
    </w:p>
    <w:p w14:paraId="48277FD5" w14:textId="77777777" w:rsidR="00F07B81" w:rsidRDefault="00F07B81">
      <w:pPr>
        <w:rPr>
          <w:sz w:val="24"/>
          <w:szCs w:val="24"/>
        </w:rPr>
      </w:pPr>
    </w:p>
    <w:p w14:paraId="2E5FE599" w14:textId="77777777" w:rsidR="00F07B81" w:rsidRDefault="00000000">
      <w:pPr>
        <w:rPr>
          <w:sz w:val="24"/>
          <w:szCs w:val="24"/>
        </w:rPr>
      </w:pPr>
      <w:r>
        <w:rPr>
          <w:sz w:val="24"/>
          <w:szCs w:val="24"/>
        </w:rPr>
        <w:t>##############################################################</w:t>
      </w:r>
    </w:p>
    <w:p w14:paraId="2FF7E28B" w14:textId="77777777" w:rsidR="00F07B81" w:rsidRDefault="00F07B81">
      <w:pPr>
        <w:rPr>
          <w:sz w:val="24"/>
          <w:szCs w:val="24"/>
        </w:rPr>
      </w:pPr>
    </w:p>
    <w:p w14:paraId="53BABEAB" w14:textId="77777777" w:rsidR="00F07B81" w:rsidRDefault="00000000">
      <w:pPr>
        <w:rPr>
          <w:sz w:val="24"/>
          <w:szCs w:val="24"/>
        </w:rPr>
      </w:pPr>
      <w:r>
        <w:rPr>
          <w:sz w:val="24"/>
          <w:szCs w:val="24"/>
        </w:rPr>
        <w:t>##################Setup domain manually######################</w:t>
      </w:r>
    </w:p>
    <w:p w14:paraId="3E318D99" w14:textId="77777777" w:rsidR="00F07B81" w:rsidRDefault="00000000">
      <w:pPr>
        <w:rPr>
          <w:sz w:val="24"/>
          <w:szCs w:val="24"/>
        </w:rPr>
      </w:pPr>
      <w:r>
        <w:rPr>
          <w:sz w:val="24"/>
          <w:szCs w:val="24"/>
        </w:rPr>
        <w:t>Follow these steps to add, set up, or continue setting up a domain.</w:t>
      </w:r>
    </w:p>
    <w:p w14:paraId="0E11FA81" w14:textId="77777777" w:rsidR="00F07B81" w:rsidRDefault="00F07B81">
      <w:pPr>
        <w:rPr>
          <w:sz w:val="24"/>
          <w:szCs w:val="24"/>
        </w:rPr>
      </w:pPr>
    </w:p>
    <w:p w14:paraId="62C3EB1F" w14:textId="77777777" w:rsidR="00F07B81" w:rsidRDefault="00000000">
      <w:pPr>
        <w:numPr>
          <w:ilvl w:val="0"/>
          <w:numId w:val="2"/>
        </w:numPr>
        <w:rPr>
          <w:sz w:val="24"/>
          <w:szCs w:val="24"/>
        </w:rPr>
      </w:pPr>
      <w:r>
        <w:rPr>
          <w:sz w:val="24"/>
          <w:szCs w:val="24"/>
        </w:rPr>
        <w:t xml:space="preserve">Go to the Microsoft 365 admin </w:t>
      </w:r>
      <w:proofErr w:type="spellStart"/>
      <w:r>
        <w:rPr>
          <w:sz w:val="24"/>
          <w:szCs w:val="24"/>
        </w:rPr>
        <w:t>center</w:t>
      </w:r>
      <w:proofErr w:type="spellEnd"/>
      <w:r>
        <w:rPr>
          <w:sz w:val="24"/>
          <w:szCs w:val="24"/>
        </w:rPr>
        <w:t>.</w:t>
      </w:r>
    </w:p>
    <w:p w14:paraId="111FF050" w14:textId="77777777" w:rsidR="00F07B81" w:rsidRDefault="00000000">
      <w:pPr>
        <w:numPr>
          <w:ilvl w:val="0"/>
          <w:numId w:val="2"/>
        </w:numPr>
        <w:rPr>
          <w:sz w:val="24"/>
          <w:szCs w:val="24"/>
        </w:rPr>
      </w:pPr>
      <w:r>
        <w:rPr>
          <w:sz w:val="24"/>
          <w:szCs w:val="24"/>
        </w:rPr>
        <w:t xml:space="preserve">Go to the Settings &gt; </w:t>
      </w:r>
      <w:proofErr w:type="gramStart"/>
      <w:r>
        <w:rPr>
          <w:sz w:val="24"/>
          <w:szCs w:val="24"/>
        </w:rPr>
        <w:t>Domains</w:t>
      </w:r>
      <w:proofErr w:type="gramEnd"/>
      <w:r>
        <w:rPr>
          <w:sz w:val="24"/>
          <w:szCs w:val="24"/>
        </w:rPr>
        <w:t xml:space="preserve"> page.</w:t>
      </w:r>
    </w:p>
    <w:p w14:paraId="1152DDB2" w14:textId="77777777" w:rsidR="00F07B81" w:rsidRDefault="00000000">
      <w:pPr>
        <w:numPr>
          <w:ilvl w:val="0"/>
          <w:numId w:val="2"/>
        </w:numPr>
        <w:rPr>
          <w:sz w:val="24"/>
          <w:szCs w:val="24"/>
        </w:rPr>
      </w:pPr>
      <w:r>
        <w:rPr>
          <w:sz w:val="24"/>
          <w:szCs w:val="24"/>
        </w:rPr>
        <w:t>Select Add domain.</w:t>
      </w:r>
    </w:p>
    <w:p w14:paraId="330FA4B8" w14:textId="77777777" w:rsidR="00F07B81" w:rsidRDefault="00000000">
      <w:pPr>
        <w:numPr>
          <w:ilvl w:val="0"/>
          <w:numId w:val="2"/>
        </w:numPr>
        <w:rPr>
          <w:sz w:val="24"/>
          <w:szCs w:val="24"/>
        </w:rPr>
      </w:pPr>
      <w:r>
        <w:rPr>
          <w:sz w:val="24"/>
          <w:szCs w:val="24"/>
        </w:rPr>
        <w:t>Enter the name of the domain you want to add, then select Next.</w:t>
      </w:r>
    </w:p>
    <w:p w14:paraId="7A2F0361" w14:textId="77777777" w:rsidR="00F07B81" w:rsidRDefault="00000000">
      <w:pPr>
        <w:numPr>
          <w:ilvl w:val="0"/>
          <w:numId w:val="2"/>
        </w:numPr>
        <w:rPr>
          <w:sz w:val="24"/>
          <w:szCs w:val="24"/>
        </w:rPr>
      </w:pPr>
      <w:r>
        <w:rPr>
          <w:sz w:val="24"/>
          <w:szCs w:val="24"/>
        </w:rPr>
        <w:t>Choose how you want to verify that you own the domain.</w:t>
      </w:r>
    </w:p>
    <w:p w14:paraId="78A18696" w14:textId="77777777" w:rsidR="00F07B81" w:rsidRDefault="00F07B81">
      <w:pPr>
        <w:rPr>
          <w:sz w:val="24"/>
          <w:szCs w:val="24"/>
        </w:rPr>
      </w:pPr>
    </w:p>
    <w:p w14:paraId="67B52D7D" w14:textId="77777777" w:rsidR="00F07B81" w:rsidRDefault="00F07B81">
      <w:pPr>
        <w:rPr>
          <w:sz w:val="24"/>
          <w:szCs w:val="24"/>
        </w:rPr>
      </w:pPr>
    </w:p>
    <w:p w14:paraId="2C9EFE23" w14:textId="77777777" w:rsidR="00F07B81" w:rsidRDefault="00000000">
      <w:pPr>
        <w:rPr>
          <w:sz w:val="24"/>
          <w:szCs w:val="24"/>
        </w:rPr>
      </w:pPr>
      <w:r>
        <w:rPr>
          <w:sz w:val="24"/>
          <w:szCs w:val="24"/>
        </w:rPr>
        <w:t>You can use a TXT record to verify your domain. Select this and select Next to see instructions for how to add this DNS record to your registrar's website. This can take up to 30 minutes to verify after you've added the record.</w:t>
      </w:r>
    </w:p>
    <w:p w14:paraId="6A884381" w14:textId="77777777" w:rsidR="00F07B81" w:rsidRDefault="00000000">
      <w:pPr>
        <w:rPr>
          <w:sz w:val="24"/>
          <w:szCs w:val="24"/>
        </w:rPr>
      </w:pPr>
      <w:r>
        <w:rPr>
          <w:sz w:val="24"/>
          <w:szCs w:val="24"/>
        </w:rPr>
        <w:t xml:space="preserve">You can add a text file to your domain's website. Select and download the .txt file from the setup wizard, then upload the file to your website's </w:t>
      </w:r>
      <w:proofErr w:type="gramStart"/>
      <w:r>
        <w:rPr>
          <w:sz w:val="24"/>
          <w:szCs w:val="24"/>
        </w:rPr>
        <w:t>top level</w:t>
      </w:r>
      <w:proofErr w:type="gramEnd"/>
      <w:r>
        <w:rPr>
          <w:sz w:val="24"/>
          <w:szCs w:val="24"/>
        </w:rPr>
        <w:t xml:space="preserve"> folder. The path to the file should look similar to: http://mydomain.com/ms39978200.txt. We'll confirm you own the domain by finding the file on your website.</w:t>
      </w:r>
    </w:p>
    <w:p w14:paraId="08928DF3" w14:textId="77777777" w:rsidR="00F07B81" w:rsidRDefault="00000000">
      <w:pPr>
        <w:rPr>
          <w:sz w:val="24"/>
          <w:szCs w:val="24"/>
        </w:rPr>
      </w:pPr>
      <w:r>
        <w:rPr>
          <w:sz w:val="24"/>
          <w:szCs w:val="24"/>
        </w:rPr>
        <w:t>Choose how you want to make the DNS changes required for Microsoft to use your domain.</w:t>
      </w:r>
    </w:p>
    <w:p w14:paraId="795C4DD5" w14:textId="77777777" w:rsidR="00F07B81" w:rsidRDefault="00F07B81">
      <w:pPr>
        <w:rPr>
          <w:sz w:val="24"/>
          <w:szCs w:val="24"/>
        </w:rPr>
      </w:pPr>
    </w:p>
    <w:p w14:paraId="6522EB2C" w14:textId="77777777" w:rsidR="00F07B81" w:rsidRDefault="00F07B81">
      <w:pPr>
        <w:rPr>
          <w:sz w:val="24"/>
          <w:szCs w:val="24"/>
        </w:rPr>
      </w:pPr>
    </w:p>
    <w:p w14:paraId="07A4EE80" w14:textId="77777777" w:rsidR="00F07B81" w:rsidRDefault="00000000">
      <w:pPr>
        <w:rPr>
          <w:sz w:val="24"/>
          <w:szCs w:val="24"/>
        </w:rPr>
      </w:pPr>
      <w:r>
        <w:rPr>
          <w:sz w:val="24"/>
          <w:szCs w:val="24"/>
        </w:rPr>
        <w:t>Choose I'll add the DNS records myself if you want to attach only specific Microsoft 365 services to your domain or if you want to skip this for now and do this later. Choose this option if you know exactly what you're doing.</w:t>
      </w:r>
    </w:p>
    <w:p w14:paraId="5D5E4D1C" w14:textId="77777777" w:rsidR="00F07B81" w:rsidRDefault="00000000">
      <w:pPr>
        <w:rPr>
          <w:sz w:val="24"/>
          <w:szCs w:val="24"/>
        </w:rPr>
      </w:pPr>
      <w:r>
        <w:rPr>
          <w:sz w:val="24"/>
          <w:szCs w:val="24"/>
        </w:rPr>
        <w:t xml:space="preserve">If you choose to add DNS records yourself, select Next and you'll see a page with all the records that you need to add to your </w:t>
      </w:r>
      <w:proofErr w:type="gramStart"/>
      <w:r>
        <w:rPr>
          <w:sz w:val="24"/>
          <w:szCs w:val="24"/>
        </w:rPr>
        <w:t>registrars</w:t>
      </w:r>
      <w:proofErr w:type="gramEnd"/>
      <w:r>
        <w:rPr>
          <w:sz w:val="24"/>
          <w:szCs w:val="24"/>
        </w:rPr>
        <w:t xml:space="preserve"> website to set up your domain.</w:t>
      </w:r>
    </w:p>
    <w:p w14:paraId="05C11640" w14:textId="77777777" w:rsidR="00F07B81" w:rsidRDefault="00F07B81">
      <w:pPr>
        <w:rPr>
          <w:sz w:val="24"/>
          <w:szCs w:val="24"/>
        </w:rPr>
      </w:pPr>
    </w:p>
    <w:p w14:paraId="5B7F3804" w14:textId="77777777" w:rsidR="00F07B81" w:rsidRDefault="00F07B81">
      <w:pPr>
        <w:rPr>
          <w:sz w:val="24"/>
          <w:szCs w:val="24"/>
        </w:rPr>
      </w:pPr>
    </w:p>
    <w:p w14:paraId="3A94D615" w14:textId="77777777" w:rsidR="00F07B81" w:rsidRDefault="00F07B81">
      <w:pPr>
        <w:rPr>
          <w:sz w:val="24"/>
          <w:szCs w:val="24"/>
        </w:rPr>
      </w:pPr>
    </w:p>
    <w:p w14:paraId="7AE5BB4B" w14:textId="77777777" w:rsidR="00F07B81" w:rsidRDefault="00000000">
      <w:pPr>
        <w:ind w:left="720"/>
        <w:rPr>
          <w:sz w:val="24"/>
          <w:szCs w:val="24"/>
        </w:rPr>
      </w:pPr>
      <w:r>
        <w:rPr>
          <w:sz w:val="24"/>
          <w:szCs w:val="24"/>
        </w:rPr>
        <w:lastRenderedPageBreak/>
        <w:t>*Follow the steps below to add a custom record for a website or 3rd party service.</w:t>
      </w:r>
    </w:p>
    <w:p w14:paraId="5A4F1A04" w14:textId="77777777" w:rsidR="00F07B81" w:rsidRDefault="00F07B81">
      <w:pPr>
        <w:rPr>
          <w:sz w:val="24"/>
          <w:szCs w:val="24"/>
        </w:rPr>
      </w:pPr>
    </w:p>
    <w:p w14:paraId="27A5E957" w14:textId="77777777" w:rsidR="00F07B81" w:rsidRDefault="00000000">
      <w:pPr>
        <w:numPr>
          <w:ilvl w:val="0"/>
          <w:numId w:val="1"/>
        </w:numPr>
        <w:rPr>
          <w:sz w:val="24"/>
          <w:szCs w:val="24"/>
        </w:rPr>
      </w:pPr>
      <w:r>
        <w:rPr>
          <w:sz w:val="24"/>
          <w:szCs w:val="24"/>
        </w:rPr>
        <w:t xml:space="preserve">Sign in to the Microsoft 365 admin </w:t>
      </w:r>
      <w:proofErr w:type="spellStart"/>
      <w:r>
        <w:rPr>
          <w:sz w:val="24"/>
          <w:szCs w:val="24"/>
        </w:rPr>
        <w:t>center</w:t>
      </w:r>
      <w:proofErr w:type="spellEnd"/>
      <w:r>
        <w:rPr>
          <w:sz w:val="24"/>
          <w:szCs w:val="24"/>
        </w:rPr>
        <w:t>.</w:t>
      </w:r>
    </w:p>
    <w:p w14:paraId="22F578F0" w14:textId="77777777" w:rsidR="00F07B81" w:rsidRDefault="00000000">
      <w:pPr>
        <w:numPr>
          <w:ilvl w:val="0"/>
          <w:numId w:val="1"/>
        </w:numPr>
        <w:rPr>
          <w:sz w:val="24"/>
          <w:szCs w:val="24"/>
        </w:rPr>
      </w:pPr>
      <w:r>
        <w:rPr>
          <w:sz w:val="24"/>
          <w:szCs w:val="24"/>
        </w:rPr>
        <w:t xml:space="preserve">Go to the Settings &gt; </w:t>
      </w:r>
      <w:proofErr w:type="gramStart"/>
      <w:r>
        <w:rPr>
          <w:sz w:val="24"/>
          <w:szCs w:val="24"/>
        </w:rPr>
        <w:t>Domains</w:t>
      </w:r>
      <w:proofErr w:type="gramEnd"/>
      <w:r>
        <w:rPr>
          <w:sz w:val="24"/>
          <w:szCs w:val="24"/>
        </w:rPr>
        <w:t xml:space="preserve"> page.</w:t>
      </w:r>
    </w:p>
    <w:p w14:paraId="3E2D49DB" w14:textId="77777777" w:rsidR="00F07B81" w:rsidRDefault="00000000">
      <w:pPr>
        <w:numPr>
          <w:ilvl w:val="0"/>
          <w:numId w:val="1"/>
        </w:numPr>
        <w:rPr>
          <w:sz w:val="24"/>
          <w:szCs w:val="24"/>
        </w:rPr>
      </w:pPr>
      <w:r>
        <w:rPr>
          <w:sz w:val="24"/>
          <w:szCs w:val="24"/>
        </w:rPr>
        <w:t>On the Domains page, select a domain.</w:t>
      </w:r>
    </w:p>
    <w:p w14:paraId="6A773903" w14:textId="77777777" w:rsidR="00F07B81" w:rsidRDefault="00000000">
      <w:pPr>
        <w:numPr>
          <w:ilvl w:val="0"/>
          <w:numId w:val="1"/>
        </w:numPr>
        <w:rPr>
          <w:sz w:val="24"/>
          <w:szCs w:val="24"/>
        </w:rPr>
      </w:pPr>
      <w:r>
        <w:rPr>
          <w:sz w:val="24"/>
          <w:szCs w:val="24"/>
        </w:rPr>
        <w:t>Under DNS records, select Custom Records; then select Add record.</w:t>
      </w:r>
    </w:p>
    <w:p w14:paraId="7AD31BDA" w14:textId="77777777" w:rsidR="00F07B81" w:rsidRDefault="00000000">
      <w:pPr>
        <w:numPr>
          <w:ilvl w:val="0"/>
          <w:numId w:val="1"/>
        </w:numPr>
        <w:rPr>
          <w:sz w:val="24"/>
          <w:szCs w:val="24"/>
        </w:rPr>
      </w:pPr>
      <w:r>
        <w:rPr>
          <w:sz w:val="24"/>
          <w:szCs w:val="24"/>
        </w:rPr>
        <w:t>Select the type of DNS record you want to add and type the information for the new record.</w:t>
      </w:r>
    </w:p>
    <w:p w14:paraId="0FE06C64" w14:textId="77777777" w:rsidR="00F07B81" w:rsidRDefault="00F07B81">
      <w:pPr>
        <w:rPr>
          <w:sz w:val="24"/>
          <w:szCs w:val="24"/>
        </w:rPr>
      </w:pPr>
    </w:p>
    <w:sectPr w:rsidR="00F07B8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2DE44817-59B0-47D7-9ABA-77D832906798}"/>
  </w:font>
  <w:font w:name="Calibri">
    <w:panose1 w:val="020F0502020204030204"/>
    <w:charset w:val="00"/>
    <w:family w:val="swiss"/>
    <w:pitch w:val="variable"/>
    <w:sig w:usb0="E4002EFF" w:usb1="C000247B" w:usb2="00000009" w:usb3="00000000" w:csb0="000001FF" w:csb1="00000000"/>
    <w:embedRegular r:id="rId2" w:fontKey="{A1497606-BDC2-4158-A3B3-755B2C8E141D}"/>
  </w:font>
  <w:font w:name="Cambria">
    <w:panose1 w:val="02040503050406030204"/>
    <w:charset w:val="00"/>
    <w:family w:val="roman"/>
    <w:pitch w:val="variable"/>
    <w:sig w:usb0="E00006FF" w:usb1="420024FF" w:usb2="02000000" w:usb3="00000000" w:csb0="0000019F" w:csb1="00000000"/>
    <w:embedRegular r:id="rId3" w:fontKey="{7F01D510-F554-40DA-B907-784B6CF6AA8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52C20"/>
    <w:multiLevelType w:val="multilevel"/>
    <w:tmpl w:val="0FB623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7913021"/>
    <w:multiLevelType w:val="multilevel"/>
    <w:tmpl w:val="30E088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D7A0087"/>
    <w:multiLevelType w:val="multilevel"/>
    <w:tmpl w:val="F84298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A6A54E9"/>
    <w:multiLevelType w:val="multilevel"/>
    <w:tmpl w:val="67CEAFA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762D5B0D"/>
    <w:multiLevelType w:val="multilevel"/>
    <w:tmpl w:val="A522B5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9C84391"/>
    <w:multiLevelType w:val="multilevel"/>
    <w:tmpl w:val="9A065A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44107828">
    <w:abstractNumId w:val="4"/>
  </w:num>
  <w:num w:numId="2" w16cid:durableId="2134009750">
    <w:abstractNumId w:val="5"/>
  </w:num>
  <w:num w:numId="3" w16cid:durableId="810556850">
    <w:abstractNumId w:val="0"/>
  </w:num>
  <w:num w:numId="4" w16cid:durableId="132526995">
    <w:abstractNumId w:val="2"/>
  </w:num>
  <w:num w:numId="5" w16cid:durableId="407967857">
    <w:abstractNumId w:val="1"/>
  </w:num>
  <w:num w:numId="6" w16cid:durableId="3972869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B81"/>
    <w:rsid w:val="00A070AE"/>
    <w:rsid w:val="00F07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5BCD3"/>
  <w15:docId w15:val="{E5ECBCA6-C824-4BBC-889D-12B854C8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691</Words>
  <Characters>3945</Characters>
  <Application>Microsoft Office Word</Application>
  <DocSecurity>0</DocSecurity>
  <Lines>32</Lines>
  <Paragraphs>9</Paragraphs>
  <ScaleCrop>false</ScaleCrop>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Pradeep Kumar Thakur</cp:lastModifiedBy>
  <cp:revision>2</cp:revision>
  <dcterms:created xsi:type="dcterms:W3CDTF">2024-05-02T04:41:00Z</dcterms:created>
  <dcterms:modified xsi:type="dcterms:W3CDTF">2024-05-02T04:42:00Z</dcterms:modified>
</cp:coreProperties>
</file>